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A71" w14:textId="3A349C4B" w:rsidR="00A90D60" w:rsidRPr="00C63C89" w:rsidRDefault="00B227FF" w:rsidP="00B227FF">
      <w:pPr>
        <w:keepNext/>
        <w:keepLines/>
        <w:spacing w:before="120" w:after="0" w:line="240" w:lineRule="auto"/>
        <w:ind w:left="5103"/>
        <w:outlineLvl w:val="1"/>
        <w:rPr>
          <w:rFonts w:eastAsia="Calibri" w:cstheme="minorHAnsi"/>
          <w:color w:val="000000" w:themeColor="text1"/>
          <w:kern w:val="0"/>
          <w:lang w:eastAsia="lt-LT"/>
          <w14:ligatures w14:val="none"/>
        </w:rPr>
      </w:pPr>
      <w:bookmarkStart w:id="0" w:name="_Ref39484039"/>
      <w:bookmarkStart w:id="1" w:name="_Ref40278562"/>
      <w:bookmarkStart w:id="2" w:name="_Toc126333945"/>
      <w:r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Specialiųjų p</w:t>
      </w:r>
      <w:r w:rsidR="00A90D60"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 xml:space="preserve">irkimo sąlygų </w:t>
      </w:r>
      <w:r w:rsidR="00B6151E"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6</w:t>
      </w:r>
      <w:r w:rsidR="00A90D60"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 xml:space="preserve"> prieda</w:t>
      </w:r>
      <w:r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 xml:space="preserve">s </w:t>
      </w:r>
      <w:r w:rsidR="00A90D60"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„Pasiūlym</w:t>
      </w:r>
      <w:r w:rsidR="00B6151E"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o</w:t>
      </w:r>
      <w:r w:rsidR="00A90D60"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 xml:space="preserve"> </w:t>
      </w:r>
      <w:r w:rsidR="00B6151E"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forma</w:t>
      </w:r>
      <w:r w:rsidR="00A90D60" w:rsidRPr="00C63C89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“</w:t>
      </w:r>
      <w:bookmarkEnd w:id="0"/>
      <w:bookmarkEnd w:id="1"/>
      <w:bookmarkEnd w:id="2"/>
    </w:p>
    <w:p w14:paraId="0CD99444" w14:textId="77777777" w:rsidR="00A90D60" w:rsidRPr="00C63C89" w:rsidRDefault="00A90D60" w:rsidP="00A90D60">
      <w:pPr>
        <w:spacing w:line="276" w:lineRule="auto"/>
        <w:jc w:val="center"/>
        <w:rPr>
          <w:rFonts w:eastAsia="Calibri" w:cstheme="minorHAnsi"/>
          <w:b/>
          <w:color w:val="000000" w:themeColor="text1"/>
          <w:kern w:val="0"/>
          <w:lang w:eastAsia="lt-LT"/>
          <w14:ligatures w14:val="none"/>
        </w:rPr>
      </w:pPr>
    </w:p>
    <w:p w14:paraId="111A6667" w14:textId="77777777" w:rsidR="00B6151E" w:rsidRPr="00C63C89" w:rsidRDefault="00B6151E" w:rsidP="00B6151E">
      <w:pPr>
        <w:spacing w:after="0" w:line="240" w:lineRule="auto"/>
        <w:jc w:val="center"/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</w:pPr>
      <w:r w:rsidRPr="00C63C89"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  <w:t>PASIŪLYMAS</w:t>
      </w:r>
    </w:p>
    <w:p w14:paraId="7ADD1962" w14:textId="33566101" w:rsidR="00A969C1" w:rsidRPr="00706C23" w:rsidRDefault="00706C23" w:rsidP="00A969C1">
      <w:pPr>
        <w:widowControl w:val="0"/>
        <w:tabs>
          <w:tab w:val="left" w:pos="-20480"/>
          <w:tab w:val="left" w:pos="-20000"/>
          <w:tab w:val="left" w:pos="-15816"/>
        </w:tabs>
        <w:spacing w:after="0" w:line="240" w:lineRule="auto"/>
        <w:ind w:right="77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da-DK"/>
          <w14:ligatures w14:val="none"/>
        </w:rPr>
      </w:pPr>
      <w:bookmarkStart w:id="3" w:name="_Hlk215486008"/>
      <w:r w:rsidRPr="00706C23">
        <w:rPr>
          <w:rFonts w:cstheme="minorHAnsi"/>
          <w:b/>
          <w:bCs/>
          <w:caps/>
          <w:sz w:val="24"/>
          <w:szCs w:val="24"/>
        </w:rPr>
        <w:t xml:space="preserve">Panevėžio elektrinės ir Panevėžio RK-1 skirstomųjų įrenginių relinės automatikos apsaugų periodinio patikrinimo </w:t>
      </w:r>
      <w:r w:rsidR="00C63C89" w:rsidRPr="00706C23">
        <w:rPr>
          <w:rFonts w:eastAsia="Times New Roman" w:cstheme="minorHAnsi"/>
          <w:b/>
          <w:bCs/>
          <w:sz w:val="24"/>
          <w:szCs w:val="24"/>
          <w:lang w:eastAsia="da-DK"/>
        </w:rPr>
        <w:t>PASLAUGOS</w:t>
      </w:r>
      <w:r w:rsidR="00A969C1" w:rsidRPr="00706C23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da-DK"/>
          <w14:ligatures w14:val="none"/>
        </w:rPr>
        <w:t xml:space="preserve"> </w:t>
      </w:r>
      <w:bookmarkEnd w:id="3"/>
      <w:r w:rsidR="00A969C1" w:rsidRPr="00706C23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da-DK"/>
          <w14:ligatures w14:val="none"/>
        </w:rPr>
        <w:t>PIRKIMUI</w:t>
      </w:r>
    </w:p>
    <w:p w14:paraId="18BDC64A" w14:textId="77777777" w:rsidR="00B6151E" w:rsidRPr="00C63C89" w:rsidRDefault="00B6151E" w:rsidP="00B6151E">
      <w:pPr>
        <w:spacing w:after="0" w:line="240" w:lineRule="auto"/>
        <w:jc w:val="center"/>
        <w:rPr>
          <w:rFonts w:eastAsia="Times New Roman" w:cstheme="minorHAnsi"/>
          <w:i/>
          <w:kern w:val="0"/>
          <w:lang w:eastAsia="da-DK"/>
          <w14:ligatures w14:val="none"/>
        </w:rPr>
      </w:pPr>
    </w:p>
    <w:p w14:paraId="436CB6A3" w14:textId="77777777" w:rsidR="00B6151E" w:rsidRPr="00C63C8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lang w:eastAsia="da-DK"/>
          <w14:ligatures w14:val="none"/>
        </w:rPr>
      </w:pPr>
      <w:r w:rsidRPr="00C63C89">
        <w:rPr>
          <w:rFonts w:eastAsia="Times New Roman" w:cstheme="minorHAnsi"/>
          <w:kern w:val="0"/>
          <w:lang w:eastAsia="da-DK"/>
          <w14:ligatures w14:val="none"/>
        </w:rPr>
        <w:t xml:space="preserve">         ____________</w:t>
      </w:r>
      <w:r w:rsidRPr="00C63C89">
        <w:rPr>
          <w:rFonts w:eastAsia="Times New Roman" w:cstheme="minorHAnsi"/>
          <w:b/>
          <w:bCs/>
          <w:color w:val="000000"/>
          <w:kern w:val="0"/>
          <w:lang w:eastAsia="da-DK"/>
          <w14:ligatures w14:val="none"/>
        </w:rPr>
        <w:t xml:space="preserve"> </w:t>
      </w:r>
      <w:r w:rsidRPr="00C63C89">
        <w:rPr>
          <w:rFonts w:eastAsia="Times New Roman" w:cstheme="minorHAnsi"/>
          <w:kern w:val="0"/>
          <w:lang w:eastAsia="da-DK"/>
          <w14:ligatures w14:val="none"/>
        </w:rPr>
        <w:t>Nr.______</w:t>
      </w:r>
    </w:p>
    <w:p w14:paraId="3CA75612" w14:textId="77777777" w:rsidR="00B6151E" w:rsidRPr="00C63C8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lang w:eastAsia="da-DK"/>
          <w14:ligatures w14:val="none"/>
        </w:rPr>
      </w:pPr>
      <w:r w:rsidRPr="00C63C89">
        <w:rPr>
          <w:rFonts w:eastAsia="Times New Roman" w:cstheme="minorHAnsi"/>
          <w:bCs/>
          <w:color w:val="000000"/>
          <w:kern w:val="0"/>
          <w:lang w:eastAsia="da-DK"/>
          <w14:ligatures w14:val="none"/>
        </w:rPr>
        <w:t>(data)</w:t>
      </w:r>
    </w:p>
    <w:p w14:paraId="7A9DB59F" w14:textId="77777777" w:rsidR="00B6151E" w:rsidRPr="00C63C8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lang w:eastAsia="da-DK"/>
          <w14:ligatures w14:val="none"/>
        </w:rPr>
      </w:pPr>
    </w:p>
    <w:p w14:paraId="0F4D80BD" w14:textId="77777777" w:rsidR="00B6151E" w:rsidRPr="00C63C8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lang w:eastAsia="da-DK"/>
          <w14:ligatures w14:val="none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B6151E" w:rsidRPr="00C63C89" w14:paraId="1DA377ED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C66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kern w:val="0"/>
                <w14:ligatures w14:val="none"/>
              </w:rPr>
              <w:t>Tiekėjo pavadinimas ir kodas</w:t>
            </w:r>
          </w:p>
          <w:p w14:paraId="49C10F33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i/>
                <w:iCs/>
                <w:kern w:val="0"/>
                <w14:ligatures w14:val="none"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F92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C63C89" w14:paraId="4F7A2B46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84E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kern w:val="0"/>
                <w14:ligatures w14:val="none"/>
              </w:rPr>
              <w:t>Tiekėjo adresas</w:t>
            </w:r>
          </w:p>
          <w:p w14:paraId="6445DD91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i/>
                <w:iCs/>
                <w:kern w:val="0"/>
                <w14:ligatures w14:val="none"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D95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C63C89" w14:paraId="51B25565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6B9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kern w:val="0"/>
                <w14:ligatures w14:val="none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5F7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C63C89" w14:paraId="7B383052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42A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kern w:val="0"/>
                <w14:ligatures w14:val="none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C3E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B6151E" w:rsidRPr="00C63C89" w14:paraId="5EB7207A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5E9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kern w:val="0"/>
                <w14:ligatures w14:val="none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9AE" w14:textId="77777777" w:rsidR="00B6151E" w:rsidRPr="00C63C8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</w:tbl>
    <w:p w14:paraId="3265C11D" w14:textId="77777777" w:rsidR="00B6151E" w:rsidRPr="00C63C8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lang w:eastAsia="da-DK"/>
          <w14:ligatures w14:val="none"/>
        </w:rPr>
      </w:pPr>
    </w:p>
    <w:p w14:paraId="04AE3262" w14:textId="77777777" w:rsidR="00B6151E" w:rsidRPr="00C63C89" w:rsidRDefault="00B6151E" w:rsidP="00C63C89">
      <w:pPr>
        <w:widowControl w:val="0"/>
        <w:spacing w:before="60" w:after="0" w:line="240" w:lineRule="auto"/>
        <w:ind w:firstLine="709"/>
        <w:jc w:val="both"/>
        <w:rPr>
          <w:rFonts w:eastAsia="Times New Roman" w:cstheme="minorHAnsi"/>
          <w:kern w:val="0"/>
          <w14:ligatures w14:val="none"/>
        </w:rPr>
      </w:pPr>
      <w:r w:rsidRPr="00C63C89">
        <w:rPr>
          <w:rFonts w:eastAsia="Times New Roman" w:cstheme="minorHAnsi"/>
          <w:kern w:val="0"/>
          <w14:ligatures w14:val="none"/>
        </w:rPr>
        <w:t>Šiuo pasiūlymu pažymime, kad sutinkame su visomis pirkimo sąlygomis, nustatytomis:</w:t>
      </w:r>
    </w:p>
    <w:p w14:paraId="29CF7999" w14:textId="6278D9FD" w:rsidR="00B6151E" w:rsidRPr="00C63C89" w:rsidRDefault="00B6151E" w:rsidP="00C63C89">
      <w:pPr>
        <w:widowControl w:val="0"/>
        <w:spacing w:after="0" w:line="240" w:lineRule="auto"/>
        <w:ind w:firstLine="709"/>
        <w:jc w:val="both"/>
        <w:rPr>
          <w:rFonts w:eastAsia="Times New Roman" w:cstheme="minorHAnsi"/>
          <w:kern w:val="0"/>
          <w14:ligatures w14:val="none"/>
        </w:rPr>
      </w:pPr>
      <w:r w:rsidRPr="00C63C89">
        <w:rPr>
          <w:rFonts w:eastAsia="Times New Roman" w:cstheme="minorHAnsi"/>
          <w:kern w:val="0"/>
          <w14:ligatures w14:val="none"/>
        </w:rPr>
        <w:t>1) pirkimo</w:t>
      </w:r>
      <w:r w:rsidR="00E476CF" w:rsidRPr="00C63C89">
        <w:rPr>
          <w:rFonts w:eastAsia="Times New Roman" w:cstheme="minorHAnsi"/>
          <w:kern w:val="0"/>
          <w14:ligatures w14:val="none"/>
        </w:rPr>
        <w:t xml:space="preserve"> supaprastinto</w:t>
      </w:r>
      <w:r w:rsidRPr="00C63C89">
        <w:rPr>
          <w:rFonts w:eastAsia="Times New Roman" w:cstheme="minorHAnsi"/>
          <w:kern w:val="0"/>
          <w14:ligatures w14:val="none"/>
        </w:rPr>
        <w:t xml:space="preserve"> atviro konkurso būdu skelbime, paskelbtame Pirkimų įstatymo nustatyta tvarka;</w:t>
      </w:r>
    </w:p>
    <w:p w14:paraId="1778AB91" w14:textId="77777777" w:rsidR="00B6151E" w:rsidRPr="00C63C89" w:rsidRDefault="00B6151E" w:rsidP="00C63C89">
      <w:pPr>
        <w:widowControl w:val="0"/>
        <w:spacing w:after="0" w:line="240" w:lineRule="auto"/>
        <w:ind w:firstLine="709"/>
        <w:jc w:val="both"/>
        <w:rPr>
          <w:rFonts w:eastAsia="Times New Roman" w:cstheme="minorHAnsi"/>
          <w:kern w:val="0"/>
          <w14:ligatures w14:val="none"/>
        </w:rPr>
      </w:pPr>
      <w:r w:rsidRPr="00C63C89">
        <w:rPr>
          <w:rFonts w:eastAsia="Times New Roman" w:cstheme="minorHAnsi"/>
          <w:kern w:val="0"/>
          <w14:ligatures w14:val="none"/>
        </w:rPr>
        <w:t>2) kituose pirkimo dokumentuose (jų paaiškinimuose, papildymuose).</w:t>
      </w:r>
    </w:p>
    <w:p w14:paraId="0B5A8A02" w14:textId="77777777" w:rsidR="00B6151E" w:rsidRPr="00C63C8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5300218E" w14:textId="77777777" w:rsidR="001A069B" w:rsidRPr="001A069B" w:rsidRDefault="001A069B" w:rsidP="001A069B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  <w:r w:rsidRPr="001A069B">
        <w:rPr>
          <w:rFonts w:eastAsia="Times New Roman" w:cstheme="minorHAnsi"/>
          <w:b/>
          <w:kern w:val="0"/>
          <w:lang w:eastAsia="da-DK"/>
          <w14:ligatures w14:val="none"/>
        </w:rPr>
        <w:t>Mūsų pasiūlymo kaina:</w:t>
      </w:r>
    </w:p>
    <w:p w14:paraId="47141DFA" w14:textId="77777777" w:rsidR="001A069B" w:rsidRPr="001A069B" w:rsidRDefault="001A069B" w:rsidP="001A069B">
      <w:pPr>
        <w:spacing w:after="0" w:line="240" w:lineRule="auto"/>
        <w:ind w:firstLine="709"/>
        <w:jc w:val="right"/>
        <w:rPr>
          <w:rFonts w:eastAsia="Times New Roman" w:cstheme="minorHAnsi"/>
          <w:kern w:val="0"/>
          <w:lang w:eastAsia="da-DK"/>
          <w14:ligatures w14:val="none"/>
        </w:rPr>
      </w:pPr>
      <w:r w:rsidRPr="001A069B">
        <w:rPr>
          <w:rFonts w:eastAsia="Times New Roman" w:cstheme="minorHAnsi"/>
          <w:kern w:val="0"/>
          <w:lang w:eastAsia="da-DK"/>
          <w14:ligatures w14:val="none"/>
        </w:rPr>
        <w:t>1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5966"/>
        <w:gridCol w:w="993"/>
        <w:gridCol w:w="2268"/>
      </w:tblGrid>
      <w:tr w:rsidR="002F1308" w:rsidRPr="002F1308" w14:paraId="199BDEDA" w14:textId="77777777" w:rsidTr="00725A4E">
        <w:trPr>
          <w:jc w:val="center"/>
        </w:trPr>
        <w:tc>
          <w:tcPr>
            <w:tcW w:w="833" w:type="dxa"/>
            <w:vAlign w:val="center"/>
          </w:tcPr>
          <w:p w14:paraId="5B60CD00" w14:textId="77777777" w:rsidR="002F1308" w:rsidRPr="002F1308" w:rsidRDefault="002F1308" w:rsidP="002F1308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lang w:eastAsia="lt-LT"/>
              </w:rPr>
            </w:pPr>
            <w:r w:rsidRPr="002F1308">
              <w:rPr>
                <w:rFonts w:eastAsia="Calibri" w:cstheme="minorHAnsi"/>
                <w:b/>
                <w:bCs/>
                <w:color w:val="000000"/>
                <w:lang w:eastAsia="lt-LT"/>
              </w:rPr>
              <w:t>Eil. Nr.</w:t>
            </w:r>
          </w:p>
        </w:tc>
        <w:tc>
          <w:tcPr>
            <w:tcW w:w="5966" w:type="dxa"/>
            <w:vAlign w:val="center"/>
          </w:tcPr>
          <w:p w14:paraId="2BA56F50" w14:textId="77777777" w:rsidR="002F1308" w:rsidRPr="002F1308" w:rsidRDefault="002F1308" w:rsidP="002F1308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lang w:eastAsia="lt-LT"/>
              </w:rPr>
            </w:pPr>
            <w:r w:rsidRPr="002F1308">
              <w:rPr>
                <w:rFonts w:eastAsia="Calibri" w:cstheme="minorHAnsi"/>
                <w:b/>
                <w:bCs/>
                <w:color w:val="000000"/>
                <w:lang w:eastAsia="lt-LT"/>
              </w:rPr>
              <w:t>Pavadinimas</w:t>
            </w:r>
          </w:p>
        </w:tc>
        <w:tc>
          <w:tcPr>
            <w:tcW w:w="993" w:type="dxa"/>
            <w:vAlign w:val="center"/>
          </w:tcPr>
          <w:p w14:paraId="04AC22A3" w14:textId="77777777" w:rsidR="002F1308" w:rsidRPr="002F1308" w:rsidRDefault="002F1308" w:rsidP="002F1308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lang w:eastAsia="lt-LT"/>
              </w:rPr>
            </w:pPr>
            <w:r w:rsidRPr="002F1308">
              <w:rPr>
                <w:rFonts w:eastAsia="Calibri" w:cstheme="minorHAnsi"/>
                <w:b/>
                <w:bCs/>
                <w:color w:val="000000"/>
                <w:lang w:eastAsia="lt-LT"/>
              </w:rPr>
              <w:t>Mato vnt.</w:t>
            </w:r>
          </w:p>
        </w:tc>
        <w:tc>
          <w:tcPr>
            <w:tcW w:w="2268" w:type="dxa"/>
            <w:vAlign w:val="center"/>
          </w:tcPr>
          <w:p w14:paraId="5AB98122" w14:textId="77777777" w:rsidR="002F1308" w:rsidRPr="002F1308" w:rsidRDefault="002F1308" w:rsidP="002F1308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lang w:eastAsia="lt-LT"/>
              </w:rPr>
            </w:pPr>
            <w:r w:rsidRPr="002F1308">
              <w:rPr>
                <w:rFonts w:eastAsia="Calibri" w:cstheme="minorHAnsi"/>
                <w:b/>
                <w:bCs/>
                <w:color w:val="000000"/>
                <w:lang w:eastAsia="lt-LT"/>
              </w:rPr>
              <w:t>Kaina Eur (be PVM)</w:t>
            </w:r>
          </w:p>
        </w:tc>
      </w:tr>
      <w:tr w:rsidR="002F1308" w:rsidRPr="002F1308" w14:paraId="5E8D60D0" w14:textId="77777777" w:rsidTr="00725A4E">
        <w:trPr>
          <w:jc w:val="center"/>
        </w:trPr>
        <w:tc>
          <w:tcPr>
            <w:tcW w:w="833" w:type="dxa"/>
            <w:vAlign w:val="bottom"/>
          </w:tcPr>
          <w:p w14:paraId="0BC12172" w14:textId="77777777" w:rsidR="002F1308" w:rsidRPr="002F1308" w:rsidRDefault="002F1308" w:rsidP="002F1308">
            <w:pPr>
              <w:spacing w:after="0" w:line="240" w:lineRule="auto"/>
              <w:jc w:val="both"/>
              <w:rPr>
                <w:rFonts w:eastAsia="Calibri" w:cstheme="minorHAnsi"/>
                <w:color w:val="000000"/>
                <w:lang w:eastAsia="lt-LT"/>
              </w:rPr>
            </w:pPr>
            <w:r w:rsidRPr="002F1308">
              <w:rPr>
                <w:rFonts w:eastAsia="Calibri" w:cstheme="minorHAnsi"/>
                <w:color w:val="000000"/>
                <w:lang w:eastAsia="lt-LT"/>
              </w:rPr>
              <w:t>1.</w:t>
            </w:r>
          </w:p>
        </w:tc>
        <w:tc>
          <w:tcPr>
            <w:tcW w:w="5966" w:type="dxa"/>
            <w:vAlign w:val="bottom"/>
          </w:tcPr>
          <w:p w14:paraId="0B2CDA80" w14:textId="5683A70D" w:rsidR="002F1308" w:rsidRPr="002F1308" w:rsidRDefault="002F1308" w:rsidP="000D7198">
            <w:pPr>
              <w:pStyle w:val="Betarp"/>
              <w:jc w:val="both"/>
              <w:rPr>
                <w:rFonts w:eastAsia="Calibri" w:cstheme="minorHAnsi"/>
                <w:color w:val="000000"/>
                <w:lang w:eastAsia="lt-LT"/>
              </w:rPr>
            </w:pPr>
            <w:r w:rsidRPr="002F1308">
              <w:rPr>
                <w:rFonts w:cstheme="minorHAnsi"/>
              </w:rPr>
              <w:t>Panevėžio elektrinės skirstomųjų įrenginių r</w:t>
            </w:r>
            <w:r>
              <w:rPr>
                <w:rFonts w:cstheme="minorHAnsi"/>
              </w:rPr>
              <w:t>e</w:t>
            </w:r>
            <w:r w:rsidRPr="002F1308">
              <w:rPr>
                <w:rFonts w:cstheme="minorHAnsi"/>
              </w:rPr>
              <w:t>linės automatikos apsaugų periodinio patikrinimo paslauga</w:t>
            </w:r>
            <w:r w:rsidR="000D7198">
              <w:rPr>
                <w:rFonts w:cstheme="minorHAnsi"/>
              </w:rPr>
              <w:t xml:space="preserve"> pagal </w:t>
            </w:r>
            <w:r w:rsidR="000D7198" w:rsidRPr="001443AD">
              <w:rPr>
                <w:rFonts w:ascii="Calibri" w:hAnsi="Calibri" w:cs="Calibri"/>
              </w:rPr>
              <w:t>apimt</w:t>
            </w:r>
            <w:r w:rsidR="000D7198">
              <w:rPr>
                <w:rFonts w:ascii="Calibri" w:hAnsi="Calibri" w:cs="Calibri"/>
              </w:rPr>
              <w:t>i</w:t>
            </w:r>
            <w:r w:rsidR="000D7198" w:rsidRPr="001443AD">
              <w:rPr>
                <w:rFonts w:ascii="Calibri" w:hAnsi="Calibri" w:cs="Calibri"/>
              </w:rPr>
              <w:t>s ir reikalavim</w:t>
            </w:r>
            <w:r w:rsidR="000D7198">
              <w:rPr>
                <w:rFonts w:ascii="Calibri" w:hAnsi="Calibri" w:cs="Calibri"/>
              </w:rPr>
              <w:t>us,</w:t>
            </w:r>
            <w:r w:rsidR="000D7198" w:rsidRPr="001443AD">
              <w:rPr>
                <w:rFonts w:ascii="Calibri" w:hAnsi="Calibri" w:cs="Calibri"/>
              </w:rPr>
              <w:t xml:space="preserve"> nurodyt</w:t>
            </w:r>
            <w:r w:rsidR="000D7198">
              <w:rPr>
                <w:rFonts w:ascii="Calibri" w:hAnsi="Calibri" w:cs="Calibri"/>
              </w:rPr>
              <w:t>us</w:t>
            </w:r>
            <w:r w:rsidR="000D7198" w:rsidRPr="001443AD">
              <w:rPr>
                <w:rFonts w:ascii="Calibri" w:hAnsi="Calibri" w:cs="Calibri"/>
              </w:rPr>
              <w:t xml:space="preserve"> </w:t>
            </w:r>
            <w:r w:rsidR="000D7198">
              <w:rPr>
                <w:rFonts w:ascii="Calibri" w:hAnsi="Calibri" w:cs="Calibri"/>
              </w:rPr>
              <w:t>2</w:t>
            </w:r>
            <w:r w:rsidR="000D7198" w:rsidRPr="001443AD">
              <w:rPr>
                <w:rFonts w:ascii="Calibri" w:hAnsi="Calibri" w:cs="Calibri"/>
              </w:rPr>
              <w:t xml:space="preserve"> priede „Techninėje specifikacijoje“</w:t>
            </w:r>
            <w:r w:rsidR="00C17B4C">
              <w:rPr>
                <w:rFonts w:cstheme="minorHAnsi"/>
              </w:rPr>
              <w:t xml:space="preserve"> </w:t>
            </w:r>
          </w:p>
        </w:tc>
        <w:tc>
          <w:tcPr>
            <w:tcW w:w="993" w:type="dxa"/>
            <w:vAlign w:val="bottom"/>
          </w:tcPr>
          <w:p w14:paraId="52C709EF" w14:textId="54F77010" w:rsidR="002F1308" w:rsidRPr="002F1308" w:rsidRDefault="002F1308" w:rsidP="002F1308">
            <w:pPr>
              <w:spacing w:after="0" w:line="240" w:lineRule="auto"/>
              <w:jc w:val="both"/>
              <w:rPr>
                <w:rFonts w:eastAsia="Calibri" w:cstheme="minorHAnsi"/>
                <w:color w:val="000000"/>
                <w:lang w:eastAsia="lt-LT"/>
              </w:rPr>
            </w:pPr>
            <w:r w:rsidRPr="002F1308">
              <w:rPr>
                <w:rFonts w:eastAsia="Calibri" w:cstheme="minorHAnsi"/>
                <w:color w:val="000000"/>
                <w:lang w:eastAsia="lt-LT"/>
              </w:rPr>
              <w:t>kompl.</w:t>
            </w:r>
          </w:p>
        </w:tc>
        <w:tc>
          <w:tcPr>
            <w:tcW w:w="2268" w:type="dxa"/>
            <w:vAlign w:val="center"/>
          </w:tcPr>
          <w:p w14:paraId="38D500D3" w14:textId="77777777" w:rsidR="002F1308" w:rsidRPr="002F1308" w:rsidRDefault="002F1308" w:rsidP="002F1308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color w:val="000000"/>
                <w:lang w:eastAsia="lt-LT"/>
              </w:rPr>
            </w:pPr>
          </w:p>
        </w:tc>
      </w:tr>
      <w:tr w:rsidR="002F1308" w:rsidRPr="002F1308" w14:paraId="015846EE" w14:textId="77777777" w:rsidTr="00725A4E">
        <w:trPr>
          <w:jc w:val="center"/>
        </w:trPr>
        <w:tc>
          <w:tcPr>
            <w:tcW w:w="833" w:type="dxa"/>
            <w:vAlign w:val="bottom"/>
          </w:tcPr>
          <w:p w14:paraId="601DE533" w14:textId="2626352C" w:rsidR="002F1308" w:rsidRPr="002F1308" w:rsidRDefault="002F1308" w:rsidP="002F1308">
            <w:pPr>
              <w:spacing w:after="0" w:line="240" w:lineRule="auto"/>
              <w:jc w:val="both"/>
              <w:rPr>
                <w:rFonts w:eastAsia="Calibri" w:cstheme="minorHAnsi"/>
                <w:color w:val="000000"/>
                <w:lang w:eastAsia="lt-LT"/>
              </w:rPr>
            </w:pPr>
            <w:r>
              <w:rPr>
                <w:rFonts w:eastAsia="Calibri" w:cstheme="minorHAnsi"/>
                <w:color w:val="000000"/>
                <w:lang w:eastAsia="lt-LT"/>
              </w:rPr>
              <w:t>2.</w:t>
            </w:r>
          </w:p>
        </w:tc>
        <w:tc>
          <w:tcPr>
            <w:tcW w:w="5966" w:type="dxa"/>
            <w:vAlign w:val="bottom"/>
          </w:tcPr>
          <w:p w14:paraId="75EEBAAD" w14:textId="47F67712" w:rsidR="002F1308" w:rsidRPr="002F1308" w:rsidRDefault="002F1308" w:rsidP="002F1308">
            <w:pPr>
              <w:spacing w:after="0" w:line="240" w:lineRule="auto"/>
              <w:jc w:val="both"/>
              <w:rPr>
                <w:rFonts w:cstheme="minorHAnsi"/>
              </w:rPr>
            </w:pPr>
            <w:r w:rsidRPr="002F1308">
              <w:rPr>
                <w:rFonts w:cstheme="minorHAnsi"/>
              </w:rPr>
              <w:t>Panevėžio RK-1 skirstomųjų įrenginių r</w:t>
            </w:r>
            <w:r>
              <w:rPr>
                <w:rFonts w:cstheme="minorHAnsi"/>
              </w:rPr>
              <w:t>e</w:t>
            </w:r>
            <w:r w:rsidRPr="002F1308">
              <w:rPr>
                <w:rFonts w:cstheme="minorHAnsi"/>
              </w:rPr>
              <w:t>linės automatikos apsaugų periodinio patikrinimo paslauga</w:t>
            </w:r>
            <w:r w:rsidR="000D7198">
              <w:rPr>
                <w:rFonts w:cstheme="minorHAnsi"/>
              </w:rPr>
              <w:t xml:space="preserve"> </w:t>
            </w:r>
            <w:r w:rsidR="000D7198">
              <w:rPr>
                <w:rFonts w:cstheme="minorHAnsi"/>
              </w:rPr>
              <w:t xml:space="preserve">pagal </w:t>
            </w:r>
            <w:r w:rsidR="000D7198" w:rsidRPr="001443AD">
              <w:rPr>
                <w:rFonts w:ascii="Calibri" w:hAnsi="Calibri" w:cs="Calibri"/>
              </w:rPr>
              <w:t>apimt</w:t>
            </w:r>
            <w:r w:rsidR="000D7198">
              <w:rPr>
                <w:rFonts w:ascii="Calibri" w:hAnsi="Calibri" w:cs="Calibri"/>
              </w:rPr>
              <w:t>i</w:t>
            </w:r>
            <w:r w:rsidR="000D7198" w:rsidRPr="001443AD">
              <w:rPr>
                <w:rFonts w:ascii="Calibri" w:hAnsi="Calibri" w:cs="Calibri"/>
              </w:rPr>
              <w:t>s ir reikalavim</w:t>
            </w:r>
            <w:r w:rsidR="000D7198">
              <w:rPr>
                <w:rFonts w:ascii="Calibri" w:hAnsi="Calibri" w:cs="Calibri"/>
              </w:rPr>
              <w:t>us,</w:t>
            </w:r>
            <w:r w:rsidR="000D7198" w:rsidRPr="001443AD">
              <w:rPr>
                <w:rFonts w:ascii="Calibri" w:hAnsi="Calibri" w:cs="Calibri"/>
              </w:rPr>
              <w:t xml:space="preserve"> nurodyt</w:t>
            </w:r>
            <w:r w:rsidR="000D7198">
              <w:rPr>
                <w:rFonts w:ascii="Calibri" w:hAnsi="Calibri" w:cs="Calibri"/>
              </w:rPr>
              <w:t>us</w:t>
            </w:r>
            <w:r w:rsidR="000D7198" w:rsidRPr="001443AD">
              <w:rPr>
                <w:rFonts w:ascii="Calibri" w:hAnsi="Calibri" w:cs="Calibri"/>
              </w:rPr>
              <w:t xml:space="preserve"> </w:t>
            </w:r>
            <w:r w:rsidR="000D7198">
              <w:rPr>
                <w:rFonts w:ascii="Calibri" w:hAnsi="Calibri" w:cs="Calibri"/>
              </w:rPr>
              <w:t>2</w:t>
            </w:r>
            <w:r w:rsidR="000D7198" w:rsidRPr="001443AD">
              <w:rPr>
                <w:rFonts w:ascii="Calibri" w:hAnsi="Calibri" w:cs="Calibri"/>
              </w:rPr>
              <w:t xml:space="preserve"> priede „Techninėje specifikacijoje“</w:t>
            </w:r>
          </w:p>
        </w:tc>
        <w:tc>
          <w:tcPr>
            <w:tcW w:w="993" w:type="dxa"/>
            <w:vAlign w:val="bottom"/>
          </w:tcPr>
          <w:p w14:paraId="627C874A" w14:textId="6C9914AA" w:rsidR="002F1308" w:rsidRPr="002F1308" w:rsidRDefault="002F1308" w:rsidP="002F1308">
            <w:pPr>
              <w:spacing w:after="0" w:line="240" w:lineRule="auto"/>
              <w:jc w:val="both"/>
              <w:rPr>
                <w:rFonts w:eastAsia="Calibri" w:cstheme="minorHAnsi"/>
                <w:color w:val="000000"/>
                <w:lang w:eastAsia="lt-LT"/>
              </w:rPr>
            </w:pPr>
            <w:r w:rsidRPr="002F1308">
              <w:rPr>
                <w:rFonts w:eastAsia="Calibri" w:cstheme="minorHAnsi"/>
                <w:color w:val="000000"/>
                <w:lang w:eastAsia="lt-LT"/>
              </w:rPr>
              <w:t>kompl.</w:t>
            </w:r>
          </w:p>
        </w:tc>
        <w:tc>
          <w:tcPr>
            <w:tcW w:w="2268" w:type="dxa"/>
            <w:vAlign w:val="center"/>
          </w:tcPr>
          <w:p w14:paraId="5E5F193E" w14:textId="77777777" w:rsidR="002F1308" w:rsidRPr="002F1308" w:rsidRDefault="002F1308" w:rsidP="002F1308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color w:val="000000"/>
                <w:lang w:eastAsia="lt-LT"/>
              </w:rPr>
            </w:pPr>
          </w:p>
        </w:tc>
      </w:tr>
      <w:tr w:rsidR="002F1308" w:rsidRPr="002F1308" w14:paraId="2A6E33FF" w14:textId="77777777" w:rsidTr="00725A4E">
        <w:trPr>
          <w:jc w:val="center"/>
        </w:trPr>
        <w:tc>
          <w:tcPr>
            <w:tcW w:w="7792" w:type="dxa"/>
            <w:gridSpan w:val="3"/>
          </w:tcPr>
          <w:p w14:paraId="1001556A" w14:textId="104AAC98" w:rsidR="002F1308" w:rsidRPr="002F1308" w:rsidRDefault="002F1308" w:rsidP="002F1308">
            <w:pPr>
              <w:spacing w:after="0" w:line="240" w:lineRule="auto"/>
              <w:jc w:val="right"/>
              <w:rPr>
                <w:rFonts w:eastAsia="Calibri" w:cstheme="minorHAnsi"/>
                <w:b/>
                <w:bCs/>
              </w:rPr>
            </w:pPr>
            <w:r w:rsidRPr="002F1308">
              <w:rPr>
                <w:rFonts w:eastAsia="Calibri" w:cstheme="minorHAnsi"/>
                <w:b/>
                <w:bCs/>
              </w:rPr>
              <w:t>Viso, Eur (be PVM)</w:t>
            </w:r>
          </w:p>
        </w:tc>
        <w:tc>
          <w:tcPr>
            <w:tcW w:w="2268" w:type="dxa"/>
          </w:tcPr>
          <w:p w14:paraId="1E367689" w14:textId="3970A11D" w:rsidR="002F1308" w:rsidRPr="002F1308" w:rsidRDefault="002F1308" w:rsidP="002F1308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i/>
              </w:rPr>
            </w:pPr>
          </w:p>
        </w:tc>
      </w:tr>
      <w:tr w:rsidR="002F1308" w:rsidRPr="002F1308" w14:paraId="22283AC0" w14:textId="77777777" w:rsidTr="00725A4E">
        <w:trPr>
          <w:jc w:val="center"/>
        </w:trPr>
        <w:tc>
          <w:tcPr>
            <w:tcW w:w="7792" w:type="dxa"/>
            <w:gridSpan w:val="3"/>
          </w:tcPr>
          <w:p w14:paraId="418A3F7B" w14:textId="326FE0AD" w:rsidR="002F1308" w:rsidRPr="002F1308" w:rsidRDefault="002F1308" w:rsidP="002F1308">
            <w:pPr>
              <w:spacing w:after="0" w:line="240" w:lineRule="auto"/>
              <w:jc w:val="right"/>
              <w:rPr>
                <w:rFonts w:eastAsia="Calibri" w:cstheme="minorHAnsi"/>
              </w:rPr>
            </w:pPr>
            <w:r w:rsidRPr="002F1308">
              <w:rPr>
                <w:rFonts w:eastAsia="Calibri" w:cstheme="minorHAnsi"/>
              </w:rPr>
              <w:t>PVM 21 proc.</w:t>
            </w:r>
          </w:p>
        </w:tc>
        <w:tc>
          <w:tcPr>
            <w:tcW w:w="2268" w:type="dxa"/>
          </w:tcPr>
          <w:p w14:paraId="6FB231AA" w14:textId="77777777" w:rsidR="002F1308" w:rsidRPr="002F1308" w:rsidRDefault="002F1308" w:rsidP="002F1308">
            <w:pPr>
              <w:spacing w:after="0" w:line="240" w:lineRule="auto"/>
              <w:jc w:val="both"/>
              <w:rPr>
                <w:rFonts w:eastAsia="Calibri" w:cstheme="minorHAnsi"/>
                <w:i/>
              </w:rPr>
            </w:pPr>
          </w:p>
        </w:tc>
      </w:tr>
      <w:tr w:rsidR="002F1308" w:rsidRPr="002F1308" w14:paraId="3BB6CE10" w14:textId="77777777" w:rsidTr="00725A4E">
        <w:trPr>
          <w:jc w:val="center"/>
        </w:trPr>
        <w:tc>
          <w:tcPr>
            <w:tcW w:w="7792" w:type="dxa"/>
            <w:gridSpan w:val="3"/>
          </w:tcPr>
          <w:p w14:paraId="056968A7" w14:textId="7B36D729" w:rsidR="002F1308" w:rsidRPr="002F1308" w:rsidRDefault="002F1308" w:rsidP="002F1308">
            <w:pPr>
              <w:spacing w:after="0" w:line="240" w:lineRule="auto"/>
              <w:jc w:val="right"/>
              <w:rPr>
                <w:rFonts w:eastAsia="Calibri" w:cstheme="minorHAnsi"/>
                <w:b/>
                <w:bCs/>
              </w:rPr>
            </w:pPr>
            <w:r>
              <w:rPr>
                <w:rFonts w:eastAsia="Calibri" w:cstheme="minorHAnsi"/>
                <w:b/>
                <w:bCs/>
              </w:rPr>
              <w:t>V</w:t>
            </w:r>
            <w:r w:rsidRPr="002F1308">
              <w:rPr>
                <w:rFonts w:eastAsia="Calibri" w:cstheme="minorHAnsi"/>
                <w:b/>
                <w:bCs/>
              </w:rPr>
              <w:t>iso, Eur (su PVM)</w:t>
            </w:r>
          </w:p>
        </w:tc>
        <w:tc>
          <w:tcPr>
            <w:tcW w:w="2268" w:type="dxa"/>
          </w:tcPr>
          <w:p w14:paraId="37E08764" w14:textId="77777777" w:rsidR="002F1308" w:rsidRPr="002F1308" w:rsidRDefault="002F1308" w:rsidP="002F1308">
            <w:pPr>
              <w:spacing w:after="0" w:line="240" w:lineRule="auto"/>
              <w:jc w:val="both"/>
              <w:rPr>
                <w:rFonts w:eastAsia="Calibri" w:cstheme="minorHAnsi"/>
                <w:i/>
              </w:rPr>
            </w:pPr>
          </w:p>
        </w:tc>
      </w:tr>
    </w:tbl>
    <w:p w14:paraId="53070763" w14:textId="77777777" w:rsidR="001A069B" w:rsidRPr="001A069B" w:rsidRDefault="001A069B" w:rsidP="001A069B">
      <w:pPr>
        <w:spacing w:after="0" w:line="240" w:lineRule="auto"/>
        <w:ind w:firstLine="720"/>
        <w:jc w:val="both"/>
        <w:rPr>
          <w:rFonts w:eastAsia="Times New Roman" w:cstheme="minorHAnsi"/>
          <w:kern w:val="0"/>
          <w:lang w:eastAsia="da-DK"/>
          <w14:ligatures w14:val="none"/>
        </w:rPr>
      </w:pPr>
    </w:p>
    <w:p w14:paraId="25B3173B" w14:textId="77777777" w:rsidR="002F1308" w:rsidRPr="002F1308" w:rsidRDefault="002F1308" w:rsidP="002F1308">
      <w:pPr>
        <w:ind w:firstLine="720"/>
        <w:jc w:val="both"/>
        <w:rPr>
          <w:rFonts w:cstheme="minorHAnsi"/>
        </w:rPr>
      </w:pPr>
      <w:r w:rsidRPr="002F1308">
        <w:rPr>
          <w:rFonts w:cstheme="minorHAnsi"/>
        </w:rPr>
        <w:t xml:space="preserve">Pasiūlymo kaina ............................ Eur (suma žodžiais), ir PVM ........................ Eur, kaina iš viso yra .......................... Eur (suma žodžiais). </w:t>
      </w:r>
    </w:p>
    <w:p w14:paraId="7FB6F6D9" w14:textId="77777777" w:rsidR="002F1308" w:rsidRDefault="002F1308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lang w:eastAsia="da-DK"/>
          <w14:ligatures w14:val="none"/>
        </w:rPr>
      </w:pPr>
    </w:p>
    <w:p w14:paraId="50FDB584" w14:textId="5A656A97" w:rsidR="00B6151E" w:rsidRPr="00C63C89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lang w:eastAsia="da-DK"/>
          <w14:ligatures w14:val="none"/>
        </w:rPr>
      </w:pPr>
      <w:r w:rsidRPr="00C63C89">
        <w:rPr>
          <w:rFonts w:eastAsia="Times New Roman" w:cstheme="minorHAnsi"/>
          <w:bCs/>
          <w:kern w:val="0"/>
          <w:lang w:eastAsia="da-DK"/>
          <w14:ligatures w14:val="none"/>
        </w:rPr>
        <w:t>Teikdami šį pasiūlymą, mes patvirtiname, kad į mūsų siūlomą kainą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02956CE" w14:textId="77777777" w:rsidR="00B6151E" w:rsidRPr="00C63C89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lang w:eastAsia="da-DK"/>
          <w14:ligatures w14:val="none"/>
        </w:rPr>
      </w:pPr>
    </w:p>
    <w:p w14:paraId="3CF3EC1C" w14:textId="0F8AE3E0" w:rsidR="00B6151E" w:rsidRPr="00C63C89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lang w:eastAsia="da-DK"/>
          <w14:ligatures w14:val="none"/>
        </w:rPr>
      </w:pPr>
      <w:r w:rsidRPr="00C63C89">
        <w:rPr>
          <w:rFonts w:eastAsia="Times New Roman" w:cstheme="minorHAnsi"/>
          <w:bCs/>
          <w:kern w:val="0"/>
          <w:lang w:eastAsia="da-DK"/>
          <w14:ligatures w14:val="none"/>
        </w:rPr>
        <w:t>Taip pat mes patvirtiname, kad visa pasiūlyme pateikta informacija yra teisinga, atitinka tikrovę ir apimą viską, ko reikia visiškam ir tinkamam sutarties įvykdymui.</w:t>
      </w:r>
    </w:p>
    <w:p w14:paraId="74B5CEC0" w14:textId="77777777" w:rsidR="00B6151E" w:rsidRPr="00C63C8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49CF3C6E" w14:textId="77777777" w:rsidR="002F1308" w:rsidRPr="002F1308" w:rsidRDefault="002F1308" w:rsidP="002F1308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cstheme="minorHAnsi"/>
          <w:kern w:val="16"/>
          <w:lang w:eastAsia="ar-SA"/>
        </w:rPr>
      </w:pPr>
      <w:r w:rsidRPr="002F1308">
        <w:rPr>
          <w:rFonts w:cstheme="minorHAnsi"/>
          <w:kern w:val="16"/>
          <w:lang w:eastAsia="ar-SA"/>
        </w:rPr>
        <w:t>Kadangi tiekėjo kvalifikacija dėl teisės verstis atitinkama veikla buvo tikrinama ne pilna apimtimi, Perkančiajam subjektui įsipareigojame, kad pirkimo sutartį vykdys tik tokią teisę turintys asmenys.</w:t>
      </w:r>
    </w:p>
    <w:p w14:paraId="5E976EDD" w14:textId="77777777" w:rsidR="00C63C89" w:rsidRDefault="00C63C89" w:rsidP="00C63C89">
      <w:pPr>
        <w:spacing w:after="0" w:line="240" w:lineRule="auto"/>
        <w:ind w:firstLine="720"/>
        <w:rPr>
          <w:rFonts w:eastAsia="Times New Roman" w:cstheme="minorHAnsi"/>
          <w:bCs/>
          <w:kern w:val="0"/>
          <w:lang w:val="en-GB" w:eastAsia="da-DK"/>
          <w14:ligatures w14:val="none"/>
        </w:rPr>
      </w:pPr>
    </w:p>
    <w:p w14:paraId="74B5BBA1" w14:textId="77777777" w:rsidR="002F1308" w:rsidRDefault="002F1308" w:rsidP="00C63C89">
      <w:pPr>
        <w:spacing w:after="0" w:line="240" w:lineRule="auto"/>
        <w:ind w:firstLine="720"/>
        <w:rPr>
          <w:rFonts w:eastAsia="Times New Roman" w:cstheme="minorHAnsi"/>
          <w:bCs/>
          <w:kern w:val="0"/>
          <w:lang w:val="en-GB" w:eastAsia="da-DK"/>
          <w14:ligatures w14:val="none"/>
        </w:rPr>
      </w:pPr>
    </w:p>
    <w:p w14:paraId="6FEF8A95" w14:textId="77777777" w:rsidR="00892D7E" w:rsidRPr="00FB5121" w:rsidRDefault="00892D7E" w:rsidP="00892D7E">
      <w:pPr>
        <w:spacing w:after="0" w:line="240" w:lineRule="auto"/>
        <w:ind w:firstLine="720"/>
        <w:rPr>
          <w:rFonts w:eastAsia="Times New Roman" w:cstheme="minorHAnsi"/>
          <w:bCs/>
          <w:kern w:val="0"/>
          <w:lang w:eastAsia="da-DK"/>
          <w14:ligatures w14:val="none"/>
        </w:rPr>
      </w:pPr>
      <w:r w:rsidRPr="00FB5121">
        <w:rPr>
          <w:rFonts w:eastAsia="Times New Roman" w:cstheme="minorHAnsi"/>
          <w:bCs/>
          <w:kern w:val="0"/>
          <w:lang w:eastAsia="da-DK"/>
          <w14:ligatures w14:val="none"/>
        </w:rPr>
        <w:lastRenderedPageBreak/>
        <w:t xml:space="preserve">Pirkime Tiekėjas remiasi šiais </w:t>
      </w:r>
      <w:r w:rsidRPr="00FB5121">
        <w:rPr>
          <w:rFonts w:eastAsia="Times New Roman" w:cstheme="minorHAnsi"/>
          <w:b/>
          <w:kern w:val="0"/>
          <w:lang w:eastAsia="da-DK"/>
          <w14:ligatures w14:val="none"/>
        </w:rPr>
        <w:t>Ūkio subjektais</w:t>
      </w:r>
      <w:r w:rsidRPr="00FB5121">
        <w:rPr>
          <w:rFonts w:eastAsia="Times New Roman" w:cstheme="minorHAnsi"/>
          <w:bCs/>
          <w:kern w:val="0"/>
          <w:lang w:eastAsia="da-DK"/>
          <w14:ligatures w14:val="none"/>
        </w:rPr>
        <w:t>:</w:t>
      </w:r>
    </w:p>
    <w:p w14:paraId="53A46459" w14:textId="0A55A936" w:rsidR="00892D7E" w:rsidRPr="00FB5121" w:rsidRDefault="00892D7E" w:rsidP="00892D7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lang w:eastAsia="da-DK"/>
          <w14:ligatures w14:val="none"/>
        </w:rPr>
      </w:pPr>
      <w:r>
        <w:rPr>
          <w:rFonts w:eastAsia="Times New Roman" w:cstheme="minorHAnsi"/>
          <w:bCs/>
          <w:kern w:val="0"/>
          <w:lang w:eastAsia="da-DK"/>
          <w14:ligatures w14:val="none"/>
        </w:rPr>
        <w:t>2</w:t>
      </w:r>
      <w:r w:rsidRPr="00FB5121">
        <w:rPr>
          <w:rFonts w:eastAsia="Times New Roman" w:cstheme="minorHAnsi"/>
          <w:bCs/>
          <w:kern w:val="0"/>
          <w:lang w:eastAsia="da-DK"/>
          <w14:ligatures w14:val="none"/>
        </w:rPr>
        <w:t xml:space="preserve"> lentelė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3315"/>
      </w:tblGrid>
      <w:tr w:rsidR="00892D7E" w:rsidRPr="00FB5121" w14:paraId="3D0EEB64" w14:textId="77777777" w:rsidTr="00725A4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8BA9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FB5121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D0B8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FB5121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 xml:space="preserve">Ūkio subjekto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2C7D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FB5121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84CF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FB5121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Apimtis, EUR be PVM arba proc.</w:t>
            </w:r>
          </w:p>
        </w:tc>
      </w:tr>
      <w:tr w:rsidR="00892D7E" w:rsidRPr="00FB5121" w14:paraId="2DD78507" w14:textId="77777777" w:rsidTr="00725A4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2E47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1030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FCB2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192C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892D7E" w:rsidRPr="00FB5121" w14:paraId="01BA7498" w14:textId="77777777" w:rsidTr="00725A4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216E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422A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30DB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151B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892D7E" w:rsidRPr="00FB5121" w14:paraId="32EC84AB" w14:textId="77777777" w:rsidTr="00725A4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9F24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2390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22FB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BE98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</w:tbl>
    <w:p w14:paraId="36AA577C" w14:textId="77777777" w:rsidR="00892D7E" w:rsidRPr="00FB5121" w:rsidRDefault="00892D7E" w:rsidP="00892D7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3FEAEED6" w14:textId="77777777" w:rsidR="00892D7E" w:rsidRPr="00FB5121" w:rsidRDefault="00892D7E" w:rsidP="00892D7E">
      <w:pPr>
        <w:spacing w:after="0" w:line="240" w:lineRule="auto"/>
        <w:ind w:firstLine="720"/>
        <w:rPr>
          <w:rFonts w:eastAsia="Times New Roman" w:cstheme="minorHAnsi"/>
          <w:bCs/>
          <w:kern w:val="0"/>
          <w:lang w:eastAsia="da-DK"/>
          <w14:ligatures w14:val="none"/>
        </w:rPr>
      </w:pPr>
      <w:r w:rsidRPr="00FB5121">
        <w:rPr>
          <w:rFonts w:eastAsia="Times New Roman" w:cstheme="minorHAnsi"/>
          <w:bCs/>
          <w:kern w:val="0"/>
          <w:lang w:eastAsia="da-DK"/>
          <w14:ligatures w14:val="none"/>
        </w:rPr>
        <w:t xml:space="preserve">Vykdant sutartį pasitelksime šiuos </w:t>
      </w:r>
      <w:r w:rsidRPr="00FB5121">
        <w:rPr>
          <w:rFonts w:eastAsia="Times New Roman" w:cstheme="minorHAnsi"/>
          <w:b/>
          <w:kern w:val="0"/>
          <w:lang w:eastAsia="da-DK"/>
          <w14:ligatures w14:val="none"/>
        </w:rPr>
        <w:t>Subtiekėjus</w:t>
      </w:r>
      <w:r w:rsidRPr="00FB5121">
        <w:rPr>
          <w:rFonts w:eastAsia="Times New Roman" w:cstheme="minorHAnsi"/>
          <w:bCs/>
          <w:kern w:val="0"/>
          <w:lang w:eastAsia="da-DK"/>
          <w14:ligatures w14:val="none"/>
        </w:rPr>
        <w:t>*, kurių pajėgumais nesiremiama:</w:t>
      </w:r>
    </w:p>
    <w:p w14:paraId="32D969D3" w14:textId="13492349" w:rsidR="00892D7E" w:rsidRPr="00FB5121" w:rsidRDefault="00892D7E" w:rsidP="00892D7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lang w:eastAsia="da-DK"/>
          <w14:ligatures w14:val="none"/>
        </w:rPr>
      </w:pPr>
      <w:r w:rsidRPr="00FB5121">
        <w:rPr>
          <w:rFonts w:eastAsia="Times New Roman" w:cstheme="minorHAnsi"/>
          <w:bCs/>
          <w:kern w:val="0"/>
          <w:lang w:eastAsia="da-DK"/>
          <w14:ligatures w14:val="none"/>
        </w:rPr>
        <w:t>3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268"/>
        <w:gridCol w:w="2268"/>
        <w:gridCol w:w="1276"/>
        <w:gridCol w:w="3686"/>
      </w:tblGrid>
      <w:tr w:rsidR="00892D7E" w:rsidRPr="00FB5121" w14:paraId="13AD10A9" w14:textId="77777777" w:rsidTr="00725A4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9493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FB5121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ABD5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FB5121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 xml:space="preserve">Subtiekėjo pavadinimas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01D0" w14:textId="74869F3C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FB5121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 xml:space="preserve">Atliekamų </w:t>
            </w:r>
            <w:r w:rsidR="0038567E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 xml:space="preserve">paslaugų </w:t>
            </w:r>
            <w:r w:rsidRPr="00FB5121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pavadinimas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76EE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FB5121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>Apimtis, EUR be PVM arba proc.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77BA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</w:pPr>
            <w:r w:rsidRPr="00FB5121">
              <w:rPr>
                <w:rFonts w:eastAsia="Times New Roman" w:cstheme="minorHAnsi"/>
                <w:b/>
                <w:kern w:val="0"/>
                <w:lang w:eastAsia="da-DK"/>
                <w14:ligatures w14:val="none"/>
              </w:rPr>
              <w:t xml:space="preserve">Ar subtiekėjas atitinka specialiųjų pirkimo sąlygų 4 priede keliamą </w:t>
            </w:r>
            <w:r w:rsidRPr="00FB5121">
              <w:rPr>
                <w:rFonts w:eastAsia="Calibri" w:cstheme="minorHAnsi"/>
                <w:b/>
                <w:bCs/>
                <w:kern w:val="0"/>
                <w14:ligatures w14:val="none"/>
              </w:rPr>
              <w:t>aplinkos apsaugos vadybos sistemos standartų reikalavimai</w:t>
            </w:r>
          </w:p>
        </w:tc>
      </w:tr>
      <w:tr w:rsidR="00892D7E" w:rsidRPr="00FB5121" w14:paraId="0D00D124" w14:textId="77777777" w:rsidTr="00725A4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E10F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E918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263F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0146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B1B8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892D7E" w:rsidRPr="00FB5121" w14:paraId="76ABAAD3" w14:textId="77777777" w:rsidTr="00725A4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F7C4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020D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A3A2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61CF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01A9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892D7E" w:rsidRPr="00FB5121" w14:paraId="7FC02879" w14:textId="77777777" w:rsidTr="00725A4E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595D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103D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CAA0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4D7E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ADCA" w14:textId="77777777" w:rsidR="00892D7E" w:rsidRPr="00FB5121" w:rsidRDefault="00892D7E" w:rsidP="00714FA9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</w:tbl>
    <w:p w14:paraId="09DDA12C" w14:textId="77777777" w:rsidR="00892D7E" w:rsidRPr="00FB5121" w:rsidRDefault="00892D7E" w:rsidP="00892D7E">
      <w:pPr>
        <w:spacing w:after="0" w:line="240" w:lineRule="auto"/>
        <w:ind w:firstLine="709"/>
        <w:contextualSpacing/>
        <w:jc w:val="both"/>
        <w:rPr>
          <w:rFonts w:eastAsia="Times New Roman" w:cstheme="minorHAnsi"/>
          <w:kern w:val="0"/>
          <w14:ligatures w14:val="none"/>
        </w:rPr>
      </w:pPr>
      <w:r w:rsidRPr="00FB5121">
        <w:rPr>
          <w:rFonts w:eastAsia="Times New Roman" w:cstheme="minorHAnsi"/>
          <w:kern w:val="0"/>
          <w:lang w:eastAsia="da-DK"/>
          <w14:ligatures w14:val="none"/>
        </w:rPr>
        <w:t>*</w:t>
      </w:r>
      <w:r w:rsidRPr="00FB5121">
        <w:rPr>
          <w:rFonts w:eastAsia="Times New Roman" w:cstheme="minorHAnsi"/>
          <w:kern w:val="0"/>
          <w14:ligatures w14:val="none"/>
        </w:rPr>
        <w:t xml:space="preserve"> dalyvis savo pasiūlyme privalo nurodyti, kokiai pirkimo sutarties daliai (apimtis eurais ar dalis procentais) ketinama pasitelkti subtiekėjus ir kokius subtiekėjus, jeigu jie yra žinomi;</w:t>
      </w:r>
    </w:p>
    <w:p w14:paraId="786171A9" w14:textId="6FDAE600" w:rsidR="00C63C89" w:rsidRPr="00C63C89" w:rsidRDefault="00C63C89" w:rsidP="00C63C89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lang w:val="en-GB" w:eastAsia="da-DK"/>
          <w14:ligatures w14:val="none"/>
        </w:rPr>
      </w:pPr>
      <w:r w:rsidRPr="00C63C89">
        <w:rPr>
          <w:rFonts w:eastAsia="Times New Roman" w:cstheme="minorHAnsi"/>
          <w:i/>
          <w:kern w:val="0"/>
          <w14:ligatures w14:val="none"/>
        </w:rPr>
        <w:t xml:space="preserve">   </w:t>
      </w:r>
    </w:p>
    <w:p w14:paraId="53937395" w14:textId="77777777" w:rsidR="00C63C89" w:rsidRPr="00C63C89" w:rsidRDefault="00C63C89" w:rsidP="00C63C89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</w:p>
    <w:p w14:paraId="5AC602AE" w14:textId="77777777" w:rsidR="00C63C89" w:rsidRPr="00C63C89" w:rsidRDefault="00C63C89" w:rsidP="00C63C89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lang w:eastAsia="da-DK"/>
          <w14:ligatures w14:val="none"/>
        </w:rPr>
      </w:pPr>
      <w:r w:rsidRPr="00C63C89">
        <w:rPr>
          <w:rFonts w:eastAsia="Times New Roman" w:cstheme="minorHAnsi"/>
          <w:b/>
          <w:kern w:val="0"/>
          <w:lang w:eastAsia="da-DK"/>
          <w14:ligatures w14:val="none"/>
        </w:rPr>
        <w:t xml:space="preserve">Kartu su pasiūlymu pateikiami šie dokumentai: </w:t>
      </w:r>
    </w:p>
    <w:p w14:paraId="7961A819" w14:textId="33AC4C6A" w:rsidR="00C63C89" w:rsidRPr="00C63C89" w:rsidRDefault="00892D7E" w:rsidP="00C63C89">
      <w:pPr>
        <w:spacing w:after="0" w:line="240" w:lineRule="auto"/>
        <w:ind w:firstLine="720"/>
        <w:jc w:val="right"/>
        <w:rPr>
          <w:rFonts w:eastAsia="Times New Roman" w:cstheme="minorHAnsi"/>
          <w:kern w:val="0"/>
          <w14:ligatures w14:val="none"/>
        </w:rPr>
      </w:pPr>
      <w:r>
        <w:rPr>
          <w:rFonts w:eastAsia="Times New Roman" w:cstheme="minorHAnsi"/>
          <w:kern w:val="0"/>
          <w:lang w:eastAsia="da-DK"/>
          <w14:ligatures w14:val="none"/>
        </w:rPr>
        <w:t>4</w:t>
      </w:r>
      <w:r w:rsidR="00C63C89" w:rsidRPr="00C63C89">
        <w:rPr>
          <w:rFonts w:eastAsia="Times New Roman" w:cstheme="minorHAnsi"/>
          <w:kern w:val="0"/>
          <w:lang w:eastAsia="da-DK"/>
          <w14:ligatures w14:val="none"/>
        </w:rPr>
        <w:t xml:space="preserve"> lentelė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2307"/>
        <w:gridCol w:w="4111"/>
      </w:tblGrid>
      <w:tr w:rsidR="00C63C89" w:rsidRPr="00C63C89" w14:paraId="3EFD4A8D" w14:textId="77777777" w:rsidTr="00725A4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AD96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b/>
                <w:bCs/>
                <w:kern w:val="0"/>
                <w14:ligatures w14:val="none"/>
              </w:rPr>
              <w:t>Eil.</w:t>
            </w:r>
          </w:p>
          <w:p w14:paraId="2762198D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b/>
                <w:bCs/>
                <w:kern w:val="0"/>
                <w14:ligatures w14:val="none"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09B1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b/>
                <w:bCs/>
                <w:kern w:val="0"/>
                <w14:ligatures w14:val="none"/>
              </w:rPr>
              <w:t>Pateikto dokumento pavadinimas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B27B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b/>
                <w:kern w:val="0"/>
                <w:lang w:val="en-GB" w:eastAsia="da-DK"/>
                <w14:ligatures w14:val="none"/>
              </w:rPr>
              <w:t>Ar dokumentas konfidencialus (Taip/Ne)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D0CE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b/>
                <w:bCs/>
                <w:kern w:val="0"/>
                <w14:ligatures w14:val="none"/>
              </w:rPr>
              <w:t>Konfidencialios informacijos pagrindimas (paaiškinama, kuo remiantis nurodytas dokumentas ar jo dalis yra konfidencialūs)</w:t>
            </w:r>
            <w:r w:rsidRPr="00C63C89">
              <w:rPr>
                <w:rFonts w:eastAsia="Times New Roman" w:cstheme="minorHAnsi"/>
                <w:b/>
                <w:kern w:val="0"/>
                <w14:ligatures w14:val="none"/>
              </w:rPr>
              <w:t>**</w:t>
            </w:r>
          </w:p>
        </w:tc>
      </w:tr>
      <w:tr w:rsidR="00C63C89" w:rsidRPr="00C63C89" w14:paraId="0C6B58AD" w14:textId="77777777" w:rsidTr="00725A4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D1AD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9425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0F0D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6E18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C63C89" w:rsidRPr="00C63C89" w14:paraId="29175D3A" w14:textId="77777777" w:rsidTr="00725A4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A30B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8754" w14:textId="77777777" w:rsidR="00C63C89" w:rsidRPr="00C63C89" w:rsidRDefault="00C63C89" w:rsidP="00C63C8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9369" w14:textId="77777777" w:rsidR="00C63C89" w:rsidRPr="00C63C89" w:rsidRDefault="00C63C89" w:rsidP="00C63C8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DA38" w14:textId="77777777" w:rsidR="00C63C89" w:rsidRPr="00C63C89" w:rsidRDefault="00C63C89" w:rsidP="00C63C8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C63C89" w:rsidRPr="00C63C89" w14:paraId="427AC058" w14:textId="77777777" w:rsidTr="00725A4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4D78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AE71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E138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0418" w14:textId="77777777" w:rsidR="00C63C89" w:rsidRPr="00C63C89" w:rsidRDefault="00C63C89" w:rsidP="00C63C8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</w:tbl>
    <w:p w14:paraId="7A31CF93" w14:textId="77777777" w:rsidR="00C63C89" w:rsidRPr="00C63C89" w:rsidRDefault="00C63C89" w:rsidP="00C63C89">
      <w:pPr>
        <w:widowControl w:val="0"/>
        <w:spacing w:after="0" w:line="240" w:lineRule="auto"/>
        <w:jc w:val="both"/>
        <w:rPr>
          <w:rFonts w:eastAsia="Times New Roman" w:cstheme="minorHAnsi"/>
          <w:i/>
          <w:kern w:val="0"/>
          <w:highlight w:val="yellow"/>
          <w14:ligatures w14:val="none"/>
        </w:rPr>
      </w:pPr>
      <w:r w:rsidRPr="00C63C89">
        <w:rPr>
          <w:rFonts w:eastAsia="Times New Roman" w:cstheme="minorHAnsi"/>
          <w:kern w:val="0"/>
          <w14:ligatures w14:val="none"/>
        </w:rPr>
        <w:t>**</w:t>
      </w:r>
      <w:r w:rsidRPr="00C63C89">
        <w:rPr>
          <w:rFonts w:eastAsia="Times New Roman" w:cstheme="minorHAnsi"/>
          <w:i/>
          <w:kern w:val="0"/>
          <w14:ligatures w14:val="none"/>
        </w:rPr>
        <w:t xml:space="preserve">Pildyti tuomet, jei bus pateikta konfidenciali informacija, kaip ji apibrėžta </w:t>
      </w:r>
      <w:r w:rsidRPr="00C63C89">
        <w:rPr>
          <w:rFonts w:eastAsia="Times New Roman" w:cstheme="minorHAnsi"/>
          <w:b/>
          <w:i/>
          <w:kern w:val="0"/>
          <w14:ligatures w14:val="none"/>
        </w:rPr>
        <w:t>Pirkimų įstatymo 32 straipsnio 2 dalyje</w:t>
      </w:r>
      <w:r w:rsidRPr="00C63C89">
        <w:rPr>
          <w:rFonts w:eastAsia="Times New Roman" w:cstheme="minorHAnsi"/>
          <w:i/>
          <w:kern w:val="0"/>
          <w14:ligatures w14:val="none"/>
        </w:rPr>
        <w:t>. Tiekėjas negali nurodyti, kad visas pasiūlymas yra konfidencialus.</w:t>
      </w:r>
    </w:p>
    <w:p w14:paraId="63F531E9" w14:textId="77777777" w:rsidR="00C63C89" w:rsidRPr="00C63C89" w:rsidRDefault="00C63C89" w:rsidP="00C63C89">
      <w:pPr>
        <w:widowControl w:val="0"/>
        <w:spacing w:after="0" w:line="240" w:lineRule="auto"/>
        <w:ind w:firstLine="720"/>
        <w:jc w:val="both"/>
        <w:rPr>
          <w:rFonts w:eastAsia="Times New Roman" w:cstheme="minorHAnsi"/>
          <w:kern w:val="0"/>
          <w14:ligatures w14:val="none"/>
        </w:rPr>
      </w:pPr>
    </w:p>
    <w:p w14:paraId="5088AD0E" w14:textId="77777777" w:rsidR="00C63C89" w:rsidRPr="00C63C89" w:rsidRDefault="00C63C89" w:rsidP="00C63C89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14:ligatures w14:val="none"/>
        </w:rPr>
      </w:pPr>
      <w:r w:rsidRPr="00C63C89">
        <w:rPr>
          <w:rFonts w:eastAsia="Times New Roman" w:cstheme="minorHAnsi"/>
          <w:color w:val="000000"/>
          <w:kern w:val="0"/>
          <w14:ligatures w14:val="none"/>
        </w:rPr>
        <w:t>Pasiūlymas galioja iki pirkimo sąlygose nurodyto termino.</w:t>
      </w:r>
    </w:p>
    <w:p w14:paraId="1EAA6919" w14:textId="77777777" w:rsidR="00B6151E" w:rsidRPr="00C63C89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0A8E97C9" w14:textId="77777777" w:rsidR="00B6151E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77FA5B26" w14:textId="77777777" w:rsidR="00765BFD" w:rsidRDefault="00765BFD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3CF32EE0" w14:textId="77777777" w:rsidR="00022FEE" w:rsidRDefault="00022FE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14D2EB7E" w14:textId="77777777" w:rsidR="00022FEE" w:rsidRDefault="00022FE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07C5E8F8" w14:textId="77777777" w:rsidR="00523BFF" w:rsidRDefault="00523BFF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2FBF3A79" w14:textId="77777777" w:rsidR="00523BFF" w:rsidRDefault="00523BFF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7F09E3C3" w14:textId="77777777" w:rsidR="00523BFF" w:rsidRDefault="00523BFF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61C3CD1C" w14:textId="77777777" w:rsidR="00765BFD" w:rsidRDefault="00765BFD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3D49682F" w14:textId="77777777" w:rsidR="00765BFD" w:rsidRDefault="00765BFD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p w14:paraId="4C0011F3" w14:textId="77777777" w:rsidR="00765BFD" w:rsidRPr="00C63C89" w:rsidRDefault="00765BFD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B6151E" w:rsidRPr="00C63C89" w14:paraId="4816C3E8" w14:textId="77777777" w:rsidTr="00776B5E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A3C" w14:textId="77777777" w:rsidR="00B6151E" w:rsidRPr="00C63C89" w:rsidRDefault="00B6151E" w:rsidP="00B6151E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5CD4" w14:textId="77777777" w:rsidR="00B6151E" w:rsidRPr="00C63C8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DA01" w14:textId="77777777" w:rsidR="00B6151E" w:rsidRPr="00C63C8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198D" w14:textId="77777777" w:rsidR="00B6151E" w:rsidRPr="00C63C8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111D" w14:textId="77777777" w:rsidR="00B6151E" w:rsidRPr="00C63C89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45AD" w14:textId="77777777" w:rsidR="00B6151E" w:rsidRPr="00C63C89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B6151E" w:rsidRPr="00C63C89" w14:paraId="7034DB25" w14:textId="77777777" w:rsidTr="00776B5E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66EC1" w14:textId="77777777" w:rsidR="00B6151E" w:rsidRPr="00C63C89" w:rsidRDefault="00B6151E" w:rsidP="00B6151E">
            <w:pPr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  <w:r w:rsidRPr="00C63C89">
              <w:rPr>
                <w:rFonts w:eastAsia="Times New Roman" w:cstheme="minorHAnsi"/>
                <w:kern w:val="0"/>
                <w:position w:val="6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A2EC" w14:textId="77777777" w:rsidR="00B6151E" w:rsidRPr="00C63C8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3C82" w14:textId="77777777" w:rsidR="00B6151E" w:rsidRPr="00C63C8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C63C89">
              <w:rPr>
                <w:rFonts w:eastAsia="Times New Roman" w:cstheme="minorHAnsi"/>
                <w:kern w:val="0"/>
                <w:position w:val="6"/>
                <w:lang w:eastAsia="da-DK"/>
                <w14:ligatures w14:val="none"/>
              </w:rPr>
              <w:t>(Parašas)</w:t>
            </w:r>
            <w:r w:rsidRPr="00C63C89">
              <w:rPr>
                <w:rFonts w:eastAsia="Times New Roman" w:cstheme="minorHAnsi"/>
                <w:i/>
                <w:kern w:val="0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1BF9" w14:textId="77777777" w:rsidR="00B6151E" w:rsidRPr="00C63C8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E3A5" w14:textId="77777777" w:rsidR="00B6151E" w:rsidRPr="00C63C8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C63C89">
              <w:rPr>
                <w:rFonts w:eastAsia="Times New Roman" w:cstheme="minorHAnsi"/>
                <w:kern w:val="0"/>
                <w:position w:val="6"/>
                <w:lang w:eastAsia="da-DK"/>
                <w14:ligatures w14:val="none"/>
              </w:rPr>
              <w:t>(Vardas ir pavardė)</w:t>
            </w:r>
            <w:r w:rsidRPr="00C63C89">
              <w:rPr>
                <w:rFonts w:eastAsia="Times New Roman" w:cstheme="minorHAnsi"/>
                <w:i/>
                <w:kern w:val="0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EFA9" w14:textId="77777777" w:rsidR="00B6151E" w:rsidRPr="00C63C8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</w:tbl>
    <w:p w14:paraId="09F53316" w14:textId="77777777" w:rsidR="00B6151E" w:rsidRDefault="00B6151E" w:rsidP="007D7D38">
      <w:pPr>
        <w:spacing w:line="276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3433E3EE" w14:textId="77777777" w:rsidR="00B6151E" w:rsidRDefault="00B6151E" w:rsidP="007D7D38">
      <w:pPr>
        <w:spacing w:line="276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58B59E5B" w14:textId="77777777" w:rsidR="00B6151E" w:rsidRDefault="00B6151E" w:rsidP="007D7D38">
      <w:pPr>
        <w:spacing w:line="276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03C93963" w14:textId="45BC026B" w:rsidR="00A90D60" w:rsidRPr="007D7D38" w:rsidRDefault="00A90D60" w:rsidP="007D7D38">
      <w:pPr>
        <w:spacing w:line="276" w:lineRule="auto"/>
        <w:jc w:val="center"/>
        <w:rPr>
          <w:rFonts w:ascii="Calibri" w:eastAsia="Calibri" w:hAnsi="Calibri" w:cs="Calibri"/>
          <w:b/>
          <w:bCs/>
          <w:smallCaps/>
          <w:kern w:val="0"/>
          <w:lang w:eastAsia="lt-LT"/>
          <w14:ligatures w14:val="none"/>
        </w:rPr>
      </w:pPr>
      <w:r w:rsidRPr="00A90D6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__________</w:t>
      </w:r>
    </w:p>
    <w:sectPr w:rsidR="00A90D60" w:rsidRPr="007D7D38" w:rsidSect="00C63C89">
      <w:pgSz w:w="11906" w:h="16838"/>
      <w:pgMar w:top="851" w:right="567" w:bottom="851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153E1"/>
    <w:multiLevelType w:val="hybridMultilevel"/>
    <w:tmpl w:val="4AFC0EC0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861EBA"/>
    <w:multiLevelType w:val="hybridMultilevel"/>
    <w:tmpl w:val="315CF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48256A1"/>
    <w:multiLevelType w:val="hybridMultilevel"/>
    <w:tmpl w:val="7C987262"/>
    <w:lvl w:ilvl="0" w:tplc="B9FA3B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33713398">
    <w:abstractNumId w:val="2"/>
  </w:num>
  <w:num w:numId="2" w16cid:durableId="1956054703">
    <w:abstractNumId w:val="4"/>
  </w:num>
  <w:num w:numId="3" w16cid:durableId="344941226">
    <w:abstractNumId w:val="3"/>
  </w:num>
  <w:num w:numId="4" w16cid:durableId="836455856">
    <w:abstractNumId w:val="1"/>
  </w:num>
  <w:num w:numId="5" w16cid:durableId="831682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60"/>
    <w:rsid w:val="000113A1"/>
    <w:rsid w:val="00022FEE"/>
    <w:rsid w:val="00087FC4"/>
    <w:rsid w:val="00093839"/>
    <w:rsid w:val="000A100D"/>
    <w:rsid w:val="000C4505"/>
    <w:rsid w:val="000D4BF5"/>
    <w:rsid w:val="000D7198"/>
    <w:rsid w:val="000F50AF"/>
    <w:rsid w:val="0017570D"/>
    <w:rsid w:val="00195132"/>
    <w:rsid w:val="001A069B"/>
    <w:rsid w:val="001D2C9B"/>
    <w:rsid w:val="001E56D7"/>
    <w:rsid w:val="00202392"/>
    <w:rsid w:val="002159ED"/>
    <w:rsid w:val="002368AE"/>
    <w:rsid w:val="00241EB9"/>
    <w:rsid w:val="002451A1"/>
    <w:rsid w:val="00256962"/>
    <w:rsid w:val="002F1308"/>
    <w:rsid w:val="002F2B17"/>
    <w:rsid w:val="003017BE"/>
    <w:rsid w:val="00366972"/>
    <w:rsid w:val="0038567E"/>
    <w:rsid w:val="003A5B7B"/>
    <w:rsid w:val="003B4890"/>
    <w:rsid w:val="003D26DE"/>
    <w:rsid w:val="003E6691"/>
    <w:rsid w:val="003F10B8"/>
    <w:rsid w:val="00404B5A"/>
    <w:rsid w:val="00456601"/>
    <w:rsid w:val="00492772"/>
    <w:rsid w:val="00523BFF"/>
    <w:rsid w:val="00526194"/>
    <w:rsid w:val="00570D09"/>
    <w:rsid w:val="005A33B5"/>
    <w:rsid w:val="005F1F64"/>
    <w:rsid w:val="00626642"/>
    <w:rsid w:val="00662076"/>
    <w:rsid w:val="006D3A45"/>
    <w:rsid w:val="006E0597"/>
    <w:rsid w:val="00706C23"/>
    <w:rsid w:val="007145D9"/>
    <w:rsid w:val="00721088"/>
    <w:rsid w:val="00725A4E"/>
    <w:rsid w:val="00760098"/>
    <w:rsid w:val="00765BFD"/>
    <w:rsid w:val="00773FAE"/>
    <w:rsid w:val="007A4334"/>
    <w:rsid w:val="007B61D1"/>
    <w:rsid w:val="007D1F5A"/>
    <w:rsid w:val="007D7D38"/>
    <w:rsid w:val="00836585"/>
    <w:rsid w:val="00892D7E"/>
    <w:rsid w:val="008C2FDC"/>
    <w:rsid w:val="008D0604"/>
    <w:rsid w:val="008E0275"/>
    <w:rsid w:val="008F5A08"/>
    <w:rsid w:val="00923A04"/>
    <w:rsid w:val="009D33A2"/>
    <w:rsid w:val="00A04873"/>
    <w:rsid w:val="00A22C7A"/>
    <w:rsid w:val="00A87983"/>
    <w:rsid w:val="00A90D60"/>
    <w:rsid w:val="00A969C1"/>
    <w:rsid w:val="00AE231A"/>
    <w:rsid w:val="00B227FF"/>
    <w:rsid w:val="00B26827"/>
    <w:rsid w:val="00B45F61"/>
    <w:rsid w:val="00B6151E"/>
    <w:rsid w:val="00B738AF"/>
    <w:rsid w:val="00B9108A"/>
    <w:rsid w:val="00BA53C1"/>
    <w:rsid w:val="00C17B4C"/>
    <w:rsid w:val="00C22662"/>
    <w:rsid w:val="00C62592"/>
    <w:rsid w:val="00C63C89"/>
    <w:rsid w:val="00C93E63"/>
    <w:rsid w:val="00CB7CC5"/>
    <w:rsid w:val="00CD084B"/>
    <w:rsid w:val="00D04BA7"/>
    <w:rsid w:val="00D165A6"/>
    <w:rsid w:val="00D213B8"/>
    <w:rsid w:val="00D346D4"/>
    <w:rsid w:val="00D34CA3"/>
    <w:rsid w:val="00D53B84"/>
    <w:rsid w:val="00DA46AB"/>
    <w:rsid w:val="00E05C91"/>
    <w:rsid w:val="00E33ACD"/>
    <w:rsid w:val="00E476CF"/>
    <w:rsid w:val="00E57F38"/>
    <w:rsid w:val="00E87020"/>
    <w:rsid w:val="00E91602"/>
    <w:rsid w:val="00EA2BFF"/>
    <w:rsid w:val="00EA78B9"/>
    <w:rsid w:val="00ED0896"/>
    <w:rsid w:val="00EE4382"/>
    <w:rsid w:val="00EE70B5"/>
    <w:rsid w:val="00F035B2"/>
    <w:rsid w:val="00F04566"/>
    <w:rsid w:val="00F17A1D"/>
    <w:rsid w:val="00F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CD76"/>
  <w15:chartTrackingRefBased/>
  <w15:docId w15:val="{CE784B6E-8382-47E5-A99B-E0A90C0B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90D60"/>
    <w:pPr>
      <w:spacing w:after="0" w:line="240" w:lineRule="auto"/>
    </w:pPr>
    <w:rPr>
      <w:kern w:val="0"/>
      <w14:ligatures w14:val="none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90D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90D60"/>
    <w:rPr>
      <w:kern w:val="0"/>
      <w14:ligatures w14:val="none"/>
    </w:rPr>
  </w:style>
  <w:style w:type="paragraph" w:styleId="Sraopastraipa">
    <w:name w:val="List Paragraph"/>
    <w:aliases w:val="Bullet EY,List Paragraph2,List Paragraph Red,Numbering,ERP-List Paragraph,List Paragraph11,Sąrašo pastraipa.Bullet,Bullet,Table of contents numbered,Lentele,List Paragraph22,List Paragraph21,List Paragraph1,lp1"/>
    <w:basedOn w:val="prastasis"/>
    <w:uiPriority w:val="34"/>
    <w:qFormat/>
    <w:rsid w:val="0040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9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2216</Words>
  <Characters>1264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Lina Rutkauskienė</cp:lastModifiedBy>
  <cp:revision>38</cp:revision>
  <cp:lastPrinted>2025-07-22T10:51:00Z</cp:lastPrinted>
  <dcterms:created xsi:type="dcterms:W3CDTF">2025-07-04T09:43:00Z</dcterms:created>
  <dcterms:modified xsi:type="dcterms:W3CDTF">2025-12-02T06:07:00Z</dcterms:modified>
</cp:coreProperties>
</file>